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7" w:rsidRPr="00714B6B" w:rsidRDefault="008E6F18" w:rsidP="000B6567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r w:rsidRPr="00714B6B">
        <w:rPr>
          <w:rFonts w:ascii="Arial" w:hAnsi="Arial" w:cs="Arial"/>
          <w:b/>
          <w:color w:val="1F497D"/>
          <w:sz w:val="32"/>
        </w:rPr>
        <w:t>Zadania</w:t>
      </w:r>
      <w:r w:rsidR="000B6567" w:rsidRPr="00714B6B">
        <w:rPr>
          <w:rFonts w:ascii="Arial" w:hAnsi="Arial" w:cs="Arial"/>
          <w:b/>
          <w:color w:val="1F497D"/>
          <w:sz w:val="32"/>
        </w:rPr>
        <w:t xml:space="preserve"> domowe</w:t>
      </w:r>
      <w:r w:rsidR="00BC26D3">
        <w:rPr>
          <w:rFonts w:ascii="Arial" w:hAnsi="Arial" w:cs="Arial"/>
          <w:b/>
          <w:color w:val="1F497D"/>
          <w:sz w:val="32"/>
        </w:rPr>
        <w:t xml:space="preserve"> </w:t>
      </w:r>
      <w:bookmarkStart w:id="0" w:name="_GoBack"/>
      <w:bookmarkEnd w:id="0"/>
    </w:p>
    <w:p w:rsidR="000B6567" w:rsidRPr="000B6567" w:rsidRDefault="000B6567" w:rsidP="000B6567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0B6567" w:rsidRDefault="000B6567" w:rsidP="000B6567">
      <w:pPr>
        <w:keepNext/>
        <w:spacing w:line="360" w:lineRule="auto"/>
        <w:ind w:firstLine="708"/>
        <w:jc w:val="both"/>
        <w:outlineLvl w:val="1"/>
        <w:rPr>
          <w:rFonts w:ascii="Arial" w:hAnsi="Arial" w:cs="Arial"/>
        </w:rPr>
      </w:pPr>
      <w:r w:rsidRPr="000B6567">
        <w:rPr>
          <w:rFonts w:ascii="Arial" w:hAnsi="Arial" w:cs="Arial"/>
        </w:rPr>
        <w:t xml:space="preserve">1. Zadanie polega na przygotowaniu krzyżówki, która ma służyć utrwaleniu terminów (haseł) z lekcji. Nauczyciel może wskazać oprogramowanie, które pomoże </w:t>
      </w:r>
      <w:r>
        <w:rPr>
          <w:rFonts w:ascii="Arial" w:hAnsi="Arial" w:cs="Arial"/>
        </w:rPr>
        <w:br/>
      </w:r>
      <w:r w:rsidRPr="000B6567">
        <w:rPr>
          <w:rFonts w:ascii="Arial" w:hAnsi="Arial" w:cs="Arial"/>
        </w:rPr>
        <w:t xml:space="preserve">w przygotowaniu układu krzyżówki (np. </w:t>
      </w:r>
      <w:proofErr w:type="spellStart"/>
      <w:r w:rsidRPr="000B6567">
        <w:rPr>
          <w:rFonts w:ascii="Arial" w:hAnsi="Arial" w:cs="Arial"/>
        </w:rPr>
        <w:t>EllipsceCrossword</w:t>
      </w:r>
      <w:proofErr w:type="spellEnd"/>
      <w:r w:rsidRPr="000B6567">
        <w:rPr>
          <w:rFonts w:ascii="Arial" w:hAnsi="Arial" w:cs="Arial"/>
        </w:rPr>
        <w:t>).</w:t>
      </w:r>
    </w:p>
    <w:p w:rsidR="000B6567" w:rsidRPr="000B6567" w:rsidRDefault="000B6567" w:rsidP="000B6567">
      <w:pPr>
        <w:keepNext/>
        <w:spacing w:line="360" w:lineRule="auto"/>
        <w:ind w:firstLine="708"/>
        <w:jc w:val="both"/>
        <w:outlineLvl w:val="1"/>
        <w:rPr>
          <w:rFonts w:ascii="Arial" w:hAnsi="Arial" w:cs="Arial"/>
        </w:rPr>
      </w:pPr>
    </w:p>
    <w:p w:rsidR="000B6567" w:rsidRDefault="000B6567" w:rsidP="000B6567">
      <w:pPr>
        <w:spacing w:line="360" w:lineRule="auto"/>
        <w:ind w:firstLine="708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 xml:space="preserve">2. Ćwiczenie „Awers korzyści” może mieć kontynuację w postaci opracowania efektów pracy na lekcji </w:t>
      </w:r>
      <w:r>
        <w:rPr>
          <w:rFonts w:ascii="Arial" w:hAnsi="Arial" w:cs="Arial"/>
        </w:rPr>
        <w:t xml:space="preserve">w formie </w:t>
      </w:r>
      <w:r w:rsidRPr="000B6567">
        <w:rPr>
          <w:rFonts w:ascii="Arial" w:hAnsi="Arial" w:cs="Arial"/>
        </w:rPr>
        <w:t>klasycznej gry dydaktycznej, zwanej pokerem kryt</w:t>
      </w:r>
      <w:r w:rsidRPr="000B6567">
        <w:rPr>
          <w:rFonts w:ascii="Arial" w:hAnsi="Arial" w:cs="Arial"/>
        </w:rPr>
        <w:t>e</w:t>
      </w:r>
      <w:r w:rsidRPr="000B6567">
        <w:rPr>
          <w:rFonts w:ascii="Arial" w:hAnsi="Arial" w:cs="Arial"/>
        </w:rPr>
        <w:t>rialnym. Osoby, które będą w to zaangażowane, powinny wykorzystać „tarcze strze</w:t>
      </w:r>
      <w:r w:rsidRPr="000B6567">
        <w:rPr>
          <w:rFonts w:ascii="Arial" w:hAnsi="Arial" w:cs="Arial"/>
        </w:rPr>
        <w:t>l</w:t>
      </w:r>
      <w:r w:rsidRPr="000B6567">
        <w:rPr>
          <w:rFonts w:ascii="Arial" w:hAnsi="Arial" w:cs="Arial"/>
        </w:rPr>
        <w:t>nicze”, przygotowane przez każdą z grup. Efekt (plansza z polami i karty przygot</w:t>
      </w:r>
      <w:r w:rsidRPr="000B6567">
        <w:rPr>
          <w:rFonts w:ascii="Arial" w:hAnsi="Arial" w:cs="Arial"/>
        </w:rPr>
        <w:t>o</w:t>
      </w:r>
      <w:r w:rsidRPr="000B6567">
        <w:rPr>
          <w:rFonts w:ascii="Arial" w:hAnsi="Arial" w:cs="Arial"/>
        </w:rPr>
        <w:t>wane w edytorze graficznym) mogą stanowić środek dydaktyczny do wykorzystania przez nauczyciela w pracy w klasie pierwszej liceum.</w:t>
      </w:r>
    </w:p>
    <w:p w:rsidR="000B6567" w:rsidRDefault="000B6567" w:rsidP="000B65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567" w:rsidRPr="000B6567" w:rsidRDefault="000B6567" w:rsidP="000B6567">
      <w:pPr>
        <w:spacing w:line="360" w:lineRule="auto"/>
        <w:ind w:firstLine="36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3. Inne zadanie może polegać na opracowaniu (np. w formie prezentacji lub pytań do debaty) jednego z tematów:</w:t>
      </w:r>
    </w:p>
    <w:p w:rsidR="000B6567" w:rsidRPr="000B6567" w:rsidRDefault="000B6567" w:rsidP="000B6567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Telepraca – informatyka fundamentem tzw. pracy zdalnej, ponieważ wykon</w:t>
      </w:r>
      <w:r w:rsidRPr="000B6567">
        <w:rPr>
          <w:rFonts w:ascii="Arial" w:hAnsi="Arial" w:cs="Arial"/>
        </w:rPr>
        <w:t>y</w:t>
      </w:r>
      <w:r w:rsidRPr="000B6567">
        <w:rPr>
          <w:rFonts w:ascii="Arial" w:hAnsi="Arial" w:cs="Arial"/>
        </w:rPr>
        <w:t xml:space="preserve">wanie obowiązków może odbywać się niezależnie od miejsca, </w:t>
      </w:r>
      <w:r>
        <w:rPr>
          <w:rFonts w:ascii="Arial" w:hAnsi="Arial" w:cs="Arial"/>
        </w:rPr>
        <w:br/>
      </w:r>
      <w:r w:rsidRPr="000B6567">
        <w:rPr>
          <w:rFonts w:ascii="Arial" w:hAnsi="Arial" w:cs="Arial"/>
        </w:rPr>
        <w:t>w którym pracownik się znajduje.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  <w:b/>
          <w:color w:val="1F497D"/>
          <w:sz w:val="22"/>
        </w:rPr>
      </w:pPr>
      <w:r w:rsidRPr="000B6567">
        <w:rPr>
          <w:rFonts w:ascii="Arial" w:hAnsi="Arial" w:cs="Arial"/>
          <w:b/>
          <w:color w:val="1F497D"/>
          <w:sz w:val="22"/>
        </w:rPr>
        <w:t>(Przykłady pytań szczegółowych: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 xml:space="preserve">Jakie są argumenty za takim rozwiązaniem, a jakie przeciwko? 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Jakie zalety i jakie wady ma tzw. praca zdalna dla pracownika i dla pracoda</w:t>
      </w:r>
      <w:r w:rsidRPr="000B6567">
        <w:rPr>
          <w:rFonts w:ascii="Arial" w:hAnsi="Arial" w:cs="Arial"/>
        </w:rPr>
        <w:t>w</w:t>
      </w:r>
      <w:r w:rsidRPr="000B6567">
        <w:rPr>
          <w:rFonts w:ascii="Arial" w:hAnsi="Arial" w:cs="Arial"/>
        </w:rPr>
        <w:t>cy?</w:t>
      </w:r>
      <w:r w:rsidRPr="000B6567">
        <w:rPr>
          <w:rFonts w:ascii="Arial" w:hAnsi="Arial" w:cs="Arial"/>
        </w:rPr>
        <w:br/>
        <w:t xml:space="preserve">Czy wzmocni to więzy rodzinne? 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Czy osłabi się w ten sposób więzy rodzinne?</w:t>
      </w:r>
    </w:p>
    <w:p w:rsid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Czy osoby pracujące w domu mają takie same możliwości kariery, co osoby pracujące w miejscu pracy?)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</w:p>
    <w:p w:rsidR="000B6567" w:rsidRPr="000B6567" w:rsidRDefault="000B6567" w:rsidP="000B6567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Handel elektroniczny – zakupy i sprzedaż różnych usług i produktów za p</w:t>
      </w:r>
      <w:r w:rsidRPr="000B6567">
        <w:rPr>
          <w:rFonts w:ascii="Arial" w:hAnsi="Arial" w:cs="Arial"/>
        </w:rPr>
        <w:t>o</w:t>
      </w:r>
      <w:r w:rsidRPr="000B6567">
        <w:rPr>
          <w:rFonts w:ascii="Arial" w:hAnsi="Arial" w:cs="Arial"/>
        </w:rPr>
        <w:t>średnictwem technologii teleinformatycznych.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  <w:b/>
          <w:color w:val="1F497D"/>
          <w:sz w:val="22"/>
        </w:rPr>
      </w:pPr>
      <w:r w:rsidRPr="000B6567">
        <w:rPr>
          <w:rFonts w:ascii="Arial" w:hAnsi="Arial" w:cs="Arial"/>
          <w:b/>
          <w:color w:val="1F497D"/>
          <w:sz w:val="22"/>
        </w:rPr>
        <w:t>(Przykłady pytań szczegółowych: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Jak wpływ ma taka forma zakupów na społeczeństwo?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lastRenderedPageBreak/>
        <w:t>Co z centrami handlowymi?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Co z małymi sklepami, w których lubimy przeglądać rzeczy bez kupowania?</w:t>
      </w:r>
      <w:r w:rsidRPr="000B6567">
        <w:rPr>
          <w:rFonts w:ascii="Arial" w:hAnsi="Arial" w:cs="Arial"/>
        </w:rPr>
        <w:br/>
        <w:t>Czy istnieją jakieś moralne zobowiązania do płacenia więcej za tę samą rzecz w celu wspierania produktów w lokalnym sklepie?</w:t>
      </w:r>
    </w:p>
    <w:p w:rsidR="000B6567" w:rsidRPr="000B6567" w:rsidRDefault="000B6567" w:rsidP="000B6567">
      <w:pPr>
        <w:spacing w:line="360" w:lineRule="auto"/>
        <w:ind w:left="720"/>
        <w:jc w:val="both"/>
        <w:rPr>
          <w:rFonts w:ascii="Arial" w:hAnsi="Arial" w:cs="Arial"/>
        </w:rPr>
      </w:pPr>
      <w:r w:rsidRPr="000B6567">
        <w:rPr>
          <w:rFonts w:ascii="Arial" w:hAnsi="Arial" w:cs="Arial"/>
        </w:rPr>
        <w:t>Jakie mogą być długofalowe skutki zamawiania za niższą cenę w Internecie?)</w:t>
      </w:r>
      <w:r w:rsidRPr="000B6567">
        <w:rPr>
          <w:rFonts w:ascii="Arial" w:hAnsi="Arial" w:cs="Arial"/>
        </w:rPr>
        <w:br/>
        <w:t xml:space="preserve"> </w:t>
      </w:r>
    </w:p>
    <w:p w:rsidR="000B6567" w:rsidRPr="000B6567" w:rsidRDefault="000B6567" w:rsidP="000B6567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4EA3" w:rsidRPr="000B6567" w:rsidRDefault="00365044" w:rsidP="000B6567">
      <w:pPr>
        <w:spacing w:line="360" w:lineRule="auto"/>
        <w:jc w:val="both"/>
        <w:rPr>
          <w:rFonts w:ascii="Arial" w:hAnsi="Arial" w:cs="Arial"/>
        </w:rPr>
      </w:pPr>
    </w:p>
    <w:sectPr w:rsidR="00BB4EA3" w:rsidRPr="000B6567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7" w:rsidRDefault="000B6567" w:rsidP="000B6567">
      <w:r>
        <w:separator/>
      </w:r>
    </w:p>
  </w:endnote>
  <w:endnote w:type="continuationSeparator" w:id="0">
    <w:p w:rsidR="000B6567" w:rsidRDefault="000B6567" w:rsidP="000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0B6567" w:rsidP="000B6567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7" w:rsidRDefault="000B6567" w:rsidP="000B6567">
      <w:r>
        <w:separator/>
      </w:r>
    </w:p>
  </w:footnote>
  <w:footnote w:type="continuationSeparator" w:id="0">
    <w:p w:rsidR="000B6567" w:rsidRDefault="000B6567" w:rsidP="000B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0B6567">
          <w:pPr>
            <w:pStyle w:val="Nagwek"/>
          </w:pPr>
          <w:r>
            <w:rPr>
              <w:noProof/>
            </w:rPr>
            <w:drawing>
              <wp:inline distT="0" distB="0" distL="0" distR="0" wp14:anchorId="27154712" wp14:editId="76543655">
                <wp:extent cx="1762125" cy="885825"/>
                <wp:effectExtent l="0" t="0" r="9525" b="9525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0B656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B54EF2" wp14:editId="21A25B54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5" name="Obraz 5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0B656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966EF1" wp14:editId="622B140D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365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A0B"/>
    <w:multiLevelType w:val="hybridMultilevel"/>
    <w:tmpl w:val="92A0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598C"/>
    <w:multiLevelType w:val="hybridMultilevel"/>
    <w:tmpl w:val="23D049C2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0FCF"/>
    <w:multiLevelType w:val="hybridMultilevel"/>
    <w:tmpl w:val="3CACEB0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54E87"/>
    <w:multiLevelType w:val="hybridMultilevel"/>
    <w:tmpl w:val="146245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67"/>
    <w:rsid w:val="000B6567"/>
    <w:rsid w:val="002A5E2D"/>
    <w:rsid w:val="00365044"/>
    <w:rsid w:val="00714B6B"/>
    <w:rsid w:val="00736C5C"/>
    <w:rsid w:val="008E6F18"/>
    <w:rsid w:val="00A80B66"/>
    <w:rsid w:val="00BC26D3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B6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B6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079A-7C1C-4F7B-952C-B49F8F92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6</cp:revision>
  <dcterms:created xsi:type="dcterms:W3CDTF">2014-02-10T13:30:00Z</dcterms:created>
  <dcterms:modified xsi:type="dcterms:W3CDTF">2014-10-22T12:54:00Z</dcterms:modified>
</cp:coreProperties>
</file>