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42" w:rsidRPr="003F53FE" w:rsidRDefault="00D73742" w:rsidP="00D73742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r w:rsidRPr="003F53FE">
        <w:rPr>
          <w:rFonts w:ascii="Arial" w:hAnsi="Arial" w:cs="Arial"/>
          <w:b/>
          <w:color w:val="1F497D"/>
          <w:sz w:val="32"/>
        </w:rPr>
        <w:t>Zadanie 9</w:t>
      </w:r>
    </w:p>
    <w:p w:rsidR="00D73742" w:rsidRDefault="00D73742" w:rsidP="00D7374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73742" w:rsidRPr="00AD7BBE" w:rsidRDefault="00D73742" w:rsidP="00D73742">
      <w:pPr>
        <w:spacing w:line="360" w:lineRule="auto"/>
        <w:jc w:val="both"/>
        <w:rPr>
          <w:rFonts w:ascii="Arial" w:hAnsi="Arial" w:cs="Arial"/>
        </w:rPr>
      </w:pPr>
    </w:p>
    <w:p w:rsidR="00D73742" w:rsidRPr="00D73742" w:rsidRDefault="00D73742" w:rsidP="00D73742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D73742">
        <w:rPr>
          <w:rFonts w:ascii="Arial" w:eastAsia="Calibri" w:hAnsi="Arial" w:cs="Arial"/>
          <w:bCs/>
          <w:lang w:eastAsia="en-US"/>
        </w:rPr>
        <w:t xml:space="preserve">Algorytmy aproksymacyjne (przybliżone) są aktywnie badane, ponieważ są jednym ze sposobów efektywnego rozwiazywania trudnych problemów, których nie potrafimy efektywnie dokładnie rozwiązać. </w:t>
      </w:r>
    </w:p>
    <w:p w:rsidR="00D73742" w:rsidRPr="00D73742" w:rsidRDefault="00D73742" w:rsidP="00D73742">
      <w:pPr>
        <w:spacing w:line="360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D73742">
        <w:rPr>
          <w:rFonts w:ascii="Arial" w:eastAsia="Calibri" w:hAnsi="Arial" w:cs="Arial"/>
          <w:bCs/>
          <w:lang w:eastAsia="en-US"/>
        </w:rPr>
        <w:t>W przypadku problemu komiwojażera algorytm polegający na systematyc</w:t>
      </w:r>
      <w:r w:rsidRPr="00D73742">
        <w:rPr>
          <w:rFonts w:ascii="Arial" w:eastAsia="Calibri" w:hAnsi="Arial" w:cs="Arial"/>
          <w:bCs/>
          <w:lang w:eastAsia="en-US"/>
        </w:rPr>
        <w:t>z</w:t>
      </w:r>
      <w:r w:rsidRPr="00D73742">
        <w:rPr>
          <w:rFonts w:ascii="Arial" w:eastAsia="Calibri" w:hAnsi="Arial" w:cs="Arial"/>
          <w:bCs/>
          <w:lang w:eastAsia="en-US"/>
        </w:rPr>
        <w:t>nym sprawdzaniu wszystkich dostępnych rozwiązań jest wykładniczy, ponieważ lic</w:t>
      </w:r>
      <w:r w:rsidRPr="00D73742">
        <w:rPr>
          <w:rFonts w:ascii="Arial" w:eastAsia="Calibri" w:hAnsi="Arial" w:cs="Arial"/>
          <w:bCs/>
          <w:lang w:eastAsia="en-US"/>
        </w:rPr>
        <w:t>z</w:t>
      </w:r>
      <w:r w:rsidRPr="00D73742">
        <w:rPr>
          <w:rFonts w:ascii="Arial" w:eastAsia="Calibri" w:hAnsi="Arial" w:cs="Arial"/>
          <w:bCs/>
          <w:lang w:eastAsia="en-US"/>
        </w:rPr>
        <w:t xml:space="preserve">ba możliwych dróg rośnie z liczbą miast jak </w:t>
      </w:r>
      <w:r w:rsidRPr="004B6EB0">
        <w:rPr>
          <w:rFonts w:ascii="Arial" w:eastAsia="Calibri" w:hAnsi="Arial" w:cs="Arial"/>
          <w:bCs/>
          <w:i/>
          <w:lang w:eastAsia="en-US"/>
        </w:rPr>
        <w:t>n</w:t>
      </w:r>
      <w:r w:rsidRPr="00D73742">
        <w:rPr>
          <w:rFonts w:ascii="Arial" w:eastAsia="Calibri" w:hAnsi="Arial" w:cs="Arial"/>
          <w:bCs/>
          <w:lang w:eastAsia="en-US"/>
        </w:rPr>
        <w:t>! W praktyce stosuje się algorytmy przybliżone – gdy zgodzimy się na to, aby droga była nie więcej niż dwukrotnie wię</w:t>
      </w:r>
      <w:r w:rsidRPr="00D73742">
        <w:rPr>
          <w:rFonts w:ascii="Arial" w:eastAsia="Calibri" w:hAnsi="Arial" w:cs="Arial"/>
          <w:bCs/>
          <w:lang w:eastAsia="en-US"/>
        </w:rPr>
        <w:t>k</w:t>
      </w:r>
      <w:r w:rsidRPr="00D73742">
        <w:rPr>
          <w:rFonts w:ascii="Arial" w:eastAsia="Calibri" w:hAnsi="Arial" w:cs="Arial"/>
          <w:bCs/>
          <w:lang w:eastAsia="en-US"/>
        </w:rPr>
        <w:t>sza od optymalnej, to problem da się rozwiązać algorytmem o złożoności wielomi</w:t>
      </w:r>
      <w:r w:rsidRPr="00D73742">
        <w:rPr>
          <w:rFonts w:ascii="Arial" w:eastAsia="Calibri" w:hAnsi="Arial" w:cs="Arial"/>
          <w:bCs/>
          <w:lang w:eastAsia="en-US"/>
        </w:rPr>
        <w:t>a</w:t>
      </w:r>
      <w:r w:rsidRPr="00D73742">
        <w:rPr>
          <w:rFonts w:ascii="Arial" w:eastAsia="Calibri" w:hAnsi="Arial" w:cs="Arial"/>
          <w:bCs/>
          <w:lang w:eastAsia="en-US"/>
        </w:rPr>
        <w:t xml:space="preserve">nowej. </w:t>
      </w:r>
      <w:r w:rsidRPr="00D73742">
        <w:rPr>
          <w:rFonts w:ascii="Arial" w:eastAsia="Calibri" w:hAnsi="Arial" w:cs="Arial"/>
          <w:bCs/>
          <w:lang w:eastAsia="en-US"/>
        </w:rPr>
        <w:br/>
        <w:t>a) Obejrzyj animację „Komiwojażer”, która przedstawia na przykładzie szczegółowo szybki (wielomianowy) algorytm 2-aproksymacyjny dla problemu komiwojażera (w wersji metrycznej, czyli na płaszczyźnie), który posiada następującą własność: koszt znalezionej trasy jest nie większy niż dwukrotny koszt minimalnego drzewa rozpin</w:t>
      </w:r>
      <w:r w:rsidRPr="00D73742">
        <w:rPr>
          <w:rFonts w:ascii="Arial" w:eastAsia="Calibri" w:hAnsi="Arial" w:cs="Arial"/>
          <w:bCs/>
          <w:lang w:eastAsia="en-US"/>
        </w:rPr>
        <w:t>a</w:t>
      </w:r>
      <w:r w:rsidRPr="00D73742">
        <w:rPr>
          <w:rFonts w:ascii="Arial" w:eastAsia="Calibri" w:hAnsi="Arial" w:cs="Arial"/>
          <w:bCs/>
          <w:lang w:eastAsia="en-US"/>
        </w:rPr>
        <w:t xml:space="preserve">jącego i mniejszy niż dwukrotny koszt najtańszego cyklu Hamiltona. </w:t>
      </w:r>
    </w:p>
    <w:p w:rsidR="00D73742" w:rsidRPr="00D73742" w:rsidRDefault="00D73742" w:rsidP="00D73742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D73742">
        <w:rPr>
          <w:rFonts w:ascii="Arial" w:eastAsia="Calibri" w:hAnsi="Arial" w:cs="Arial"/>
          <w:bCs/>
          <w:lang w:eastAsia="en-US"/>
        </w:rPr>
        <w:t>b) Znajdź inną trasę dla grafu, przedstawionego na animacji, korzystając z innego drzewa rozpinającego.</w:t>
      </w:r>
    </w:p>
    <w:p w:rsidR="00D73742" w:rsidRPr="00D73742" w:rsidRDefault="00D73742" w:rsidP="00D7374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EC7F3D" wp14:editId="4ADA2C2A">
            <wp:extent cx="2319020" cy="2260600"/>
            <wp:effectExtent l="0" t="0" r="508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42" w:rsidRPr="00AD7BBE" w:rsidRDefault="00D73742" w:rsidP="00D73742">
      <w:pPr>
        <w:spacing w:line="360" w:lineRule="auto"/>
        <w:jc w:val="both"/>
        <w:rPr>
          <w:rFonts w:ascii="Arial" w:hAnsi="Arial" w:cs="Arial"/>
        </w:rPr>
      </w:pPr>
    </w:p>
    <w:p w:rsidR="00D73742" w:rsidRPr="00AD7BBE" w:rsidRDefault="00D73742" w:rsidP="00D73742">
      <w:pPr>
        <w:spacing w:line="360" w:lineRule="auto"/>
        <w:jc w:val="both"/>
        <w:rPr>
          <w:rFonts w:ascii="Arial" w:hAnsi="Arial" w:cs="Arial"/>
        </w:rPr>
      </w:pPr>
    </w:p>
    <w:p w:rsidR="00D73742" w:rsidRPr="00AD7BBE" w:rsidRDefault="00D73742" w:rsidP="00D73742">
      <w:pPr>
        <w:spacing w:line="360" w:lineRule="auto"/>
        <w:jc w:val="both"/>
        <w:rPr>
          <w:rFonts w:ascii="Arial" w:hAnsi="Arial" w:cs="Arial"/>
        </w:rPr>
      </w:pPr>
    </w:p>
    <w:p w:rsidR="00BB4EA3" w:rsidRDefault="003F53FE"/>
    <w:sectPr w:rsidR="00BB4EA3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96" w:rsidRDefault="004B6EB0">
      <w:r>
        <w:separator/>
      </w:r>
    </w:p>
  </w:endnote>
  <w:endnote w:type="continuationSeparator" w:id="0">
    <w:p w:rsidR="00F24196" w:rsidRDefault="004B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D73742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96" w:rsidRDefault="004B6EB0">
      <w:r>
        <w:separator/>
      </w:r>
    </w:p>
  </w:footnote>
  <w:footnote w:type="continuationSeparator" w:id="0">
    <w:p w:rsidR="00F24196" w:rsidRDefault="004B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D73742">
          <w:pPr>
            <w:pStyle w:val="Nagwek"/>
          </w:pPr>
          <w:r>
            <w:rPr>
              <w:noProof/>
            </w:rPr>
            <w:drawing>
              <wp:inline distT="0" distB="0" distL="0" distR="0" wp14:anchorId="69CE18FE" wp14:editId="22A1B1B3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D7374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2AE94F" wp14:editId="794547E6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D7374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E43857" wp14:editId="5B525020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3F53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42"/>
    <w:rsid w:val="003F53FE"/>
    <w:rsid w:val="004B6EB0"/>
    <w:rsid w:val="00736C5C"/>
    <w:rsid w:val="00A80B66"/>
    <w:rsid w:val="00D73742"/>
    <w:rsid w:val="00E54F78"/>
    <w:rsid w:val="00F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73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7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7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73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7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7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7D45-2ABF-41D4-8390-D412C187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2014-04-09T10:13:00Z</dcterms:created>
  <dcterms:modified xsi:type="dcterms:W3CDTF">2014-09-15T12:58:00Z</dcterms:modified>
</cp:coreProperties>
</file>