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6A" w:rsidRDefault="0018136A" w:rsidP="0018136A">
      <w:pPr>
        <w:jc w:val="center"/>
      </w:pPr>
      <w:r>
        <w:t>Instrukcja do ćwiczenia.</w:t>
      </w:r>
    </w:p>
    <w:p w:rsidR="0018136A" w:rsidRDefault="0018136A" w:rsidP="0018136A"/>
    <w:p w:rsidR="0018136A" w:rsidRDefault="0018136A" w:rsidP="0018136A">
      <w:pPr>
        <w:rPr>
          <w:u w:val="single"/>
        </w:rPr>
      </w:pPr>
      <w:r w:rsidRPr="0018136A">
        <w:rPr>
          <w:b/>
        </w:rPr>
        <w:t>Temat ćwiczenia</w:t>
      </w:r>
      <w:r>
        <w:t xml:space="preserve">: </w:t>
      </w:r>
      <w:r w:rsidRPr="0018136A">
        <w:rPr>
          <w:sz w:val="28"/>
          <w:szCs w:val="28"/>
          <w:u w:val="single"/>
        </w:rPr>
        <w:t>Wyznaczanie ogniskowej soczewki rozpraszającej</w:t>
      </w:r>
      <w:r w:rsidRPr="0018136A">
        <w:rPr>
          <w:u w:val="single"/>
        </w:rPr>
        <w:t>.</w:t>
      </w:r>
    </w:p>
    <w:p w:rsidR="0018136A" w:rsidRDefault="0018136A" w:rsidP="0018136A">
      <w:pPr>
        <w:ind w:left="1843" w:hanging="1843"/>
        <w:rPr>
          <w:b/>
        </w:rPr>
      </w:pPr>
    </w:p>
    <w:p w:rsidR="0018136A" w:rsidRPr="00AB6435" w:rsidRDefault="0018136A" w:rsidP="0018136A">
      <w:pPr>
        <w:ind w:left="1843" w:hanging="1843"/>
        <w:rPr>
          <w:b/>
        </w:rPr>
      </w:pPr>
      <w:r w:rsidRPr="00AB6435">
        <w:rPr>
          <w:b/>
        </w:rPr>
        <w:t>Problem badawczy:</w:t>
      </w:r>
    </w:p>
    <w:p w:rsidR="0018136A" w:rsidRDefault="0018136A" w:rsidP="0018136A">
      <w:pPr>
        <w:ind w:left="1843" w:hanging="1843"/>
      </w:pPr>
      <w:r>
        <w:t>W jaki sposób wyznaczyć ogniskową soczewki rozpraszającej?</w:t>
      </w:r>
    </w:p>
    <w:p w:rsidR="00CF62FC" w:rsidRDefault="00CF62FC" w:rsidP="0018136A">
      <w:pPr>
        <w:ind w:left="1843" w:hanging="1843"/>
        <w:rPr>
          <w:b/>
        </w:rPr>
      </w:pPr>
    </w:p>
    <w:p w:rsidR="0018136A" w:rsidRDefault="0018136A" w:rsidP="0018136A">
      <w:pPr>
        <w:ind w:left="1843" w:hanging="1843"/>
        <w:rPr>
          <w:b/>
        </w:rPr>
      </w:pPr>
      <w:r>
        <w:rPr>
          <w:b/>
        </w:rPr>
        <w:t>Przyrządy:</w:t>
      </w:r>
    </w:p>
    <w:p w:rsidR="0018136A" w:rsidRDefault="0018136A" w:rsidP="0018136A">
      <w:r>
        <w:t xml:space="preserve">Zestaw ława optyczna: </w:t>
      </w:r>
      <w:r w:rsidR="00CF62FC">
        <w:t xml:space="preserve">badana soczewka rozpraszająca, </w:t>
      </w:r>
      <w:r>
        <w:t>soczewka skupiająca o znanej og</w:t>
      </w:r>
      <w:r w:rsidR="00CF62FC">
        <w:t>niskowej,</w:t>
      </w:r>
      <w:r>
        <w:t xml:space="preserve"> uchwyty do </w:t>
      </w:r>
      <w:r w:rsidR="00CF62FC">
        <w:t>soczewek i ekranu, źródło światła.</w:t>
      </w:r>
    </w:p>
    <w:p w:rsidR="00CF62FC" w:rsidRDefault="00CF62FC" w:rsidP="007E14BF">
      <w:pPr>
        <w:jc w:val="center"/>
      </w:pPr>
    </w:p>
    <w:p w:rsidR="00CF62FC" w:rsidRDefault="00DE405D" w:rsidP="007E14B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0" type="#_x0000_t202" style="position:absolute;left:0;text-align:left;margin-left:287.35pt;margin-top:164.95pt;width:101.55pt;height:20.75pt;z-index:251658240" filled="f" stroked="f">
            <v:textbox>
              <w:txbxContent>
                <w:p w:rsidR="000D7D82" w:rsidRPr="00AB6435" w:rsidRDefault="000D7D82" w:rsidP="000D7D82">
                  <w:pPr>
                    <w:ind w:left="1843" w:hanging="1843"/>
                    <w:rPr>
                      <w:b/>
                    </w:rPr>
                  </w:pPr>
                  <w:r w:rsidRPr="0060044C">
                    <w:rPr>
                      <w:sz w:val="12"/>
                      <w:szCs w:val="16"/>
                    </w:rPr>
                    <w:t>http://www.sklep.fpnnysa</w:t>
                  </w:r>
                  <w:r w:rsidRPr="0060044C">
                    <w:rPr>
                      <w:sz w:val="20"/>
                    </w:rPr>
                    <w:t>.</w:t>
                  </w:r>
                  <w:r w:rsidRPr="0060044C">
                    <w:rPr>
                      <w:sz w:val="12"/>
                      <w:szCs w:val="16"/>
                    </w:rPr>
                    <w:t>com</w:t>
                  </w:r>
                  <w:r w:rsidRPr="0060044C">
                    <w:rPr>
                      <w:sz w:val="20"/>
                    </w:rPr>
                    <w:t>.</w:t>
                  </w:r>
                  <w:r w:rsidRPr="0060044C">
                    <w:rPr>
                      <w:sz w:val="12"/>
                      <w:szCs w:val="16"/>
                    </w:rPr>
                    <w:t>pl</w:t>
                  </w:r>
                  <w:r w:rsidRPr="00AB6435">
                    <w:rPr>
                      <w:b/>
                    </w:rPr>
                    <w:t xml:space="preserve"> ćwiczenia: </w:t>
                  </w:r>
                </w:p>
                <w:p w:rsidR="000D7D82" w:rsidRPr="00000D2D" w:rsidRDefault="000D7D82" w:rsidP="000D7D82">
                  <w:pPr>
                    <w:ind w:left="1843" w:hanging="1843"/>
                    <w:rPr>
                      <w:sz w:val="28"/>
                      <w:szCs w:val="28"/>
                      <w:u w:val="single"/>
                    </w:rPr>
                  </w:pPr>
                  <w:r w:rsidRPr="00000D2D">
                    <w:rPr>
                      <w:sz w:val="28"/>
                      <w:szCs w:val="28"/>
                      <w:u w:val="single"/>
                    </w:rPr>
                    <w:t>Badanie prawidłowości rządzących zjawiskiem fotoelektrycznym zewnętrznym.</w:t>
                  </w:r>
                </w:p>
                <w:p w:rsidR="000D7D82" w:rsidRDefault="000D7D82" w:rsidP="000D7D82">
                  <w:pPr>
                    <w:ind w:left="1843" w:hanging="1843"/>
                    <w:rPr>
                      <w:b/>
                    </w:rPr>
                  </w:pPr>
                </w:p>
                <w:p w:rsidR="000D7D82" w:rsidRPr="00AB6435" w:rsidRDefault="000D7D82" w:rsidP="000D7D82">
                  <w:pPr>
                    <w:ind w:left="1843" w:hanging="1843"/>
                    <w:rPr>
                      <w:b/>
                    </w:rPr>
                  </w:pPr>
                  <w:r w:rsidRPr="00AB6435">
                    <w:rPr>
                      <w:b/>
                    </w:rPr>
                    <w:t>Problem badawczy:</w:t>
                  </w:r>
                </w:p>
                <w:p w:rsidR="000D7D82" w:rsidRDefault="000D7D82" w:rsidP="000D7D82">
                  <w:pPr>
                    <w:numPr>
                      <w:ilvl w:val="0"/>
                      <w:numId w:val="45"/>
                    </w:numPr>
                  </w:pPr>
                  <w:r>
                    <w:t>od czego zależy ilość emitowanych z katody fotoelektronów?</w:t>
                  </w:r>
                </w:p>
                <w:p w:rsidR="000D7D82" w:rsidRDefault="000D7D82" w:rsidP="000D7D82">
                  <w:pPr>
                    <w:numPr>
                      <w:ilvl w:val="0"/>
                      <w:numId w:val="45"/>
                    </w:numPr>
                  </w:pPr>
                  <w:r>
                    <w:t>od czego zależy energia kinetyczna emitowanych fotoelektronów?</w:t>
                  </w:r>
                </w:p>
                <w:p w:rsidR="000D7D82" w:rsidRDefault="000D7D82" w:rsidP="000D7D82">
                  <w:pPr>
                    <w:ind w:left="1843" w:hanging="1843"/>
                    <w:rPr>
                      <w:b/>
                    </w:rPr>
                  </w:pPr>
                </w:p>
                <w:p w:rsidR="000D7D82" w:rsidRDefault="000D7D82" w:rsidP="000D7D82">
                  <w:pPr>
                    <w:ind w:left="1843" w:hanging="1843"/>
                    <w:rPr>
                      <w:b/>
                    </w:rPr>
                  </w:pPr>
                  <w:r w:rsidRPr="00AB6435">
                    <w:rPr>
                      <w:b/>
                    </w:rPr>
                    <w:t xml:space="preserve">Przebieg </w:t>
                  </w:r>
                  <w:r>
                    <w:rPr>
                      <w:b/>
                    </w:rPr>
                    <w:t>ćwi</w:t>
                  </w:r>
                  <w:r w:rsidRPr="00AB6435">
                    <w:rPr>
                      <w:b/>
                    </w:rPr>
                    <w:t>czenia</w:t>
                  </w:r>
                  <w:r>
                    <w:rPr>
                      <w:b/>
                    </w:rPr>
                    <w:t>:</w:t>
                  </w:r>
                </w:p>
                <w:p w:rsidR="000D7D82" w:rsidRDefault="000D7D82" w:rsidP="000D7D82">
                  <w:pPr>
                    <w:ind w:left="1843" w:hanging="1843"/>
                    <w:rPr>
                      <w:b/>
                    </w:rPr>
                  </w:pPr>
                </w:p>
                <w:p w:rsidR="00DE405D" w:rsidRPr="00DE405D" w:rsidRDefault="00DE405D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CF62FC">
        <w:rPr>
          <w:noProof/>
        </w:rPr>
        <w:drawing>
          <wp:inline distT="0" distB="0" distL="0" distR="0">
            <wp:extent cx="4380821" cy="2381250"/>
            <wp:effectExtent l="19050" t="0" r="679" b="0"/>
            <wp:docPr id="5" name="Obraz 4" descr="C:\Users\Dom\AppData\Local\Microsoft\Windows\INetCache\Content.Word\optyki_lawa_optyczna_ze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AppData\Local\Microsoft\Windows\INetCache\Content.Word\optyki_lawa_optyczna_zest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63" cy="238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FC" w:rsidRPr="0018136A" w:rsidRDefault="00CF62FC" w:rsidP="0018136A"/>
    <w:p w:rsidR="0018136A" w:rsidRDefault="0018136A" w:rsidP="007E14BF">
      <w:pPr>
        <w:ind w:left="1843" w:hanging="1843"/>
        <w:rPr>
          <w:b/>
        </w:rPr>
      </w:pPr>
      <w:r w:rsidRPr="00AB6435">
        <w:rPr>
          <w:b/>
        </w:rPr>
        <w:t xml:space="preserve">Przebieg </w:t>
      </w:r>
      <w:r>
        <w:rPr>
          <w:b/>
        </w:rPr>
        <w:t>ćwi</w:t>
      </w:r>
      <w:r w:rsidRPr="00AB6435">
        <w:rPr>
          <w:b/>
        </w:rPr>
        <w:t>czenia</w:t>
      </w:r>
      <w:r>
        <w:rPr>
          <w:b/>
        </w:rPr>
        <w:t>:</w:t>
      </w:r>
    </w:p>
    <w:p w:rsidR="00CF62FC" w:rsidRDefault="00CF62FC" w:rsidP="00CF62FC">
      <w:pPr>
        <w:pStyle w:val="Akapitzlist"/>
        <w:numPr>
          <w:ilvl w:val="0"/>
          <w:numId w:val="46"/>
        </w:numPr>
      </w:pPr>
      <w:r w:rsidRPr="00CF62FC">
        <w:t>Montujemy układ soczewek składający sie z</w:t>
      </w:r>
      <w:r>
        <w:t xml:space="preserve"> soczewki skupiającej o krótkiej ogniskowej i soczewki rozpraszającej.</w:t>
      </w:r>
    </w:p>
    <w:p w:rsidR="00CF62FC" w:rsidRDefault="00CF62FC" w:rsidP="00CF62FC">
      <w:pPr>
        <w:pStyle w:val="Akapitzlist"/>
        <w:numPr>
          <w:ilvl w:val="0"/>
          <w:numId w:val="46"/>
        </w:numPr>
      </w:pPr>
      <w:r>
        <w:t>Sprawdzamy czy ten układ soczewek daje obraz rzeczywisty na ekranie.</w:t>
      </w:r>
    </w:p>
    <w:p w:rsidR="00CF62FC" w:rsidRDefault="007E14BF" w:rsidP="00CF62FC">
      <w:pPr>
        <w:pStyle w:val="Akapitzlist"/>
        <w:numPr>
          <w:ilvl w:val="0"/>
          <w:numId w:val="46"/>
        </w:numPr>
      </w:pPr>
      <w:r>
        <w:t xml:space="preserve">Mierzymy odległość </w:t>
      </w:r>
      <w:proofErr w:type="spellStart"/>
      <w:r w:rsidRPr="007E14BF">
        <w:rPr>
          <w:b/>
        </w:rPr>
        <w:t>x</w:t>
      </w:r>
      <w:r w:rsidR="00DE405D">
        <w:rPr>
          <w:b/>
          <w:vertAlign w:val="subscript"/>
        </w:rPr>
        <w:t>u</w:t>
      </w:r>
      <w:proofErr w:type="spellEnd"/>
      <w:r>
        <w:t xml:space="preserve"> przedmiotu (źródło światła) od układu soczewek oraz odległość </w:t>
      </w:r>
      <w:proofErr w:type="spellStart"/>
      <w:r w:rsidRPr="007E14BF">
        <w:rPr>
          <w:b/>
        </w:rPr>
        <w:t>y</w:t>
      </w:r>
      <w:r w:rsidR="00DE405D">
        <w:rPr>
          <w:b/>
          <w:vertAlign w:val="subscript"/>
        </w:rPr>
        <w:t>u</w:t>
      </w:r>
      <w:proofErr w:type="spellEnd"/>
      <w:r>
        <w:t xml:space="preserve"> obrazu na ekranie. </w:t>
      </w:r>
    </w:p>
    <w:p w:rsidR="007E14BF" w:rsidRDefault="007E14BF" w:rsidP="00CF62FC">
      <w:pPr>
        <w:pStyle w:val="Akapitzlist"/>
        <w:numPr>
          <w:ilvl w:val="0"/>
          <w:numId w:val="46"/>
        </w:numPr>
      </w:pPr>
      <w:r>
        <w:t xml:space="preserve">Powtarzamy kilkakrotnie pomiary dla różnych odległości </w:t>
      </w:r>
      <w:proofErr w:type="spellStart"/>
      <w:r w:rsidR="008E733E" w:rsidRPr="007E14BF">
        <w:rPr>
          <w:b/>
        </w:rPr>
        <w:t>x</w:t>
      </w:r>
      <w:r w:rsidR="008E733E">
        <w:rPr>
          <w:b/>
          <w:vertAlign w:val="subscript"/>
        </w:rPr>
        <w:t>u</w:t>
      </w:r>
      <w:proofErr w:type="spellEnd"/>
      <w:r w:rsidR="0014719B">
        <w:t xml:space="preserve"> i mierzymy odpowiadające im odległości </w:t>
      </w:r>
      <w:proofErr w:type="spellStart"/>
      <w:r w:rsidR="008E733E" w:rsidRPr="007E14BF">
        <w:rPr>
          <w:b/>
        </w:rPr>
        <w:t>y</w:t>
      </w:r>
      <w:r w:rsidR="008E733E">
        <w:rPr>
          <w:b/>
          <w:vertAlign w:val="subscript"/>
        </w:rPr>
        <w:t>u</w:t>
      </w:r>
      <w:proofErr w:type="spellEnd"/>
      <w:r w:rsidR="0014719B">
        <w:t>, (uzyskując zawsze ostry obraz na ekranie).</w:t>
      </w:r>
    </w:p>
    <w:p w:rsidR="00DB4723" w:rsidRDefault="0014719B" w:rsidP="00DB4723">
      <w:pPr>
        <w:pStyle w:val="Akapitzlist"/>
        <w:numPr>
          <w:ilvl w:val="0"/>
          <w:numId w:val="46"/>
        </w:numPr>
      </w:pPr>
      <w:r>
        <w:t xml:space="preserve">Wyniki </w:t>
      </w:r>
      <w:r w:rsidR="006C33B1">
        <w:t xml:space="preserve">pomiarów </w:t>
      </w:r>
      <w:r>
        <w:t>zamieszczamy w tabeli.</w:t>
      </w:r>
    </w:p>
    <w:p w:rsidR="0014719B" w:rsidRDefault="0014719B" w:rsidP="000D7D82">
      <w:pPr>
        <w:pStyle w:val="Akapitzlist"/>
        <w:ind w:left="502"/>
        <w:jc w:val="center"/>
      </w:pPr>
    </w:p>
    <w:tbl>
      <w:tblPr>
        <w:tblStyle w:val="Tabela-Siatka"/>
        <w:tblW w:w="8054" w:type="dxa"/>
        <w:tblInd w:w="1127" w:type="dxa"/>
        <w:tblLook w:val="04A0"/>
      </w:tblPr>
      <w:tblGrid>
        <w:gridCol w:w="500"/>
        <w:gridCol w:w="968"/>
        <w:gridCol w:w="1086"/>
        <w:gridCol w:w="968"/>
        <w:gridCol w:w="1129"/>
        <w:gridCol w:w="1418"/>
        <w:gridCol w:w="567"/>
        <w:gridCol w:w="709"/>
        <w:gridCol w:w="709"/>
      </w:tblGrid>
      <w:tr w:rsidR="00EB53F3" w:rsidTr="00DB4723">
        <w:trPr>
          <w:trHeight w:val="417"/>
        </w:trPr>
        <w:tc>
          <w:tcPr>
            <w:tcW w:w="500" w:type="dxa"/>
            <w:vAlign w:val="center"/>
          </w:tcPr>
          <w:p w:rsidR="00EB53F3" w:rsidRPr="008E733E" w:rsidRDefault="00EB53F3" w:rsidP="000D7D82">
            <w:pPr>
              <w:jc w:val="center"/>
              <w:rPr>
                <w:sz w:val="18"/>
                <w:szCs w:val="18"/>
              </w:rPr>
            </w:pPr>
            <w:r w:rsidRPr="008E733E">
              <w:rPr>
                <w:sz w:val="18"/>
                <w:szCs w:val="18"/>
              </w:rPr>
              <w:t>Lp.</w:t>
            </w:r>
          </w:p>
        </w:tc>
        <w:tc>
          <w:tcPr>
            <w:tcW w:w="968" w:type="dxa"/>
            <w:vAlign w:val="center"/>
          </w:tcPr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proofErr w:type="spellStart"/>
            <w:r w:rsidRPr="008E733E">
              <w:rPr>
                <w:b/>
                <w:sz w:val="18"/>
                <w:szCs w:val="18"/>
              </w:rPr>
              <w:t>f</w:t>
            </w:r>
            <w:r w:rsidRPr="008E733E">
              <w:rPr>
                <w:b/>
                <w:sz w:val="18"/>
                <w:szCs w:val="18"/>
                <w:vertAlign w:val="subscript"/>
              </w:rPr>
              <w:t>s</w:t>
            </w:r>
            <w:proofErr w:type="spellEnd"/>
          </w:p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E733E">
              <w:rPr>
                <w:b/>
                <w:sz w:val="18"/>
                <w:szCs w:val="18"/>
                <w:vertAlign w:val="subscript"/>
              </w:rPr>
              <w:t>[m]</w:t>
            </w:r>
          </w:p>
        </w:tc>
        <w:tc>
          <w:tcPr>
            <w:tcW w:w="1086" w:type="dxa"/>
            <w:vAlign w:val="center"/>
          </w:tcPr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proofErr w:type="spellStart"/>
            <w:r w:rsidRPr="008E733E">
              <w:rPr>
                <w:b/>
                <w:sz w:val="18"/>
                <w:szCs w:val="18"/>
              </w:rPr>
              <w:t>x</w:t>
            </w:r>
            <w:r w:rsidRPr="008E733E">
              <w:rPr>
                <w:b/>
                <w:sz w:val="18"/>
                <w:szCs w:val="18"/>
                <w:vertAlign w:val="subscript"/>
              </w:rPr>
              <w:t>u</w:t>
            </w:r>
            <w:proofErr w:type="spellEnd"/>
          </w:p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E733E">
              <w:rPr>
                <w:b/>
                <w:sz w:val="18"/>
                <w:szCs w:val="18"/>
                <w:vertAlign w:val="subscript"/>
              </w:rPr>
              <w:t>[m]</w:t>
            </w:r>
          </w:p>
        </w:tc>
        <w:tc>
          <w:tcPr>
            <w:tcW w:w="968" w:type="dxa"/>
            <w:vAlign w:val="center"/>
          </w:tcPr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proofErr w:type="spellStart"/>
            <w:r w:rsidRPr="008E733E">
              <w:rPr>
                <w:b/>
                <w:sz w:val="18"/>
                <w:szCs w:val="18"/>
              </w:rPr>
              <w:t>y</w:t>
            </w:r>
            <w:r w:rsidRPr="008E733E">
              <w:rPr>
                <w:b/>
                <w:sz w:val="18"/>
                <w:szCs w:val="18"/>
                <w:vertAlign w:val="subscript"/>
              </w:rPr>
              <w:t>u</w:t>
            </w:r>
            <w:proofErr w:type="spellEnd"/>
          </w:p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</w:rPr>
            </w:pPr>
            <w:r w:rsidRPr="008E733E">
              <w:rPr>
                <w:b/>
                <w:sz w:val="18"/>
                <w:szCs w:val="18"/>
                <w:vertAlign w:val="subscript"/>
              </w:rPr>
              <w:t>[m]</w:t>
            </w:r>
          </w:p>
        </w:tc>
        <w:tc>
          <w:tcPr>
            <w:tcW w:w="1129" w:type="dxa"/>
            <w:vAlign w:val="center"/>
          </w:tcPr>
          <w:p w:rsidR="00EB53F3" w:rsidRPr="008E733E" w:rsidRDefault="00EB53F3" w:rsidP="006C33B1">
            <w:pPr>
              <w:rPr>
                <w:b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8E733E">
              <w:rPr>
                <w:b/>
                <w:sz w:val="18"/>
                <w:szCs w:val="1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8E733E">
              <w:rPr>
                <w:b/>
                <w:sz w:val="18"/>
                <w:szCs w:val="18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sub>
                  </m:sSub>
                </m:den>
              </m:f>
            </m:oMath>
          </w:p>
        </w:tc>
        <w:tc>
          <w:tcPr>
            <w:tcW w:w="1418" w:type="dxa"/>
            <w:vAlign w:val="center"/>
          </w:tcPr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8E733E">
              <w:rPr>
                <w:b/>
                <w:sz w:val="18"/>
                <w:szCs w:val="18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8E733E">
              <w:rPr>
                <w:b/>
                <w:sz w:val="18"/>
                <w:szCs w:val="18"/>
              </w:rPr>
              <w:t>-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</m:t>
                      </m:r>
                    </m:sub>
                  </m:sSub>
                </m:den>
              </m:f>
            </m:oMath>
          </w:p>
        </w:tc>
        <w:tc>
          <w:tcPr>
            <w:tcW w:w="567" w:type="dxa"/>
            <w:vAlign w:val="center"/>
          </w:tcPr>
          <w:p w:rsidR="00EB53F3" w:rsidRPr="008E733E" w:rsidRDefault="00EB53F3" w:rsidP="000D7D8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EB53F3" w:rsidRPr="008E733E" w:rsidRDefault="00EB53F3" w:rsidP="00EE5615">
            <w:pPr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EB53F3" w:rsidRPr="00DB4723" w:rsidRDefault="00DB4723" w:rsidP="00DB4723">
            <w:pPr>
              <w:jc w:val="center"/>
            </w:pPr>
            <w:r w:rsidRPr="00DB4723">
              <w:rPr>
                <w:position w:val="-10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9pt" o:ole="">
                  <v:imagedata r:id="rId9" o:title=""/>
                </v:shape>
                <o:OLEObject Type="Embed" ProgID="Equation.3" ShapeID="_x0000_i1025" DrawAspect="Content" ObjectID="_1457540074" r:id="rId10"/>
              </w:object>
            </w:r>
          </w:p>
        </w:tc>
      </w:tr>
      <w:tr w:rsidR="00EB53F3" w:rsidTr="00EB53F3">
        <w:trPr>
          <w:trHeight w:val="793"/>
        </w:trPr>
        <w:tc>
          <w:tcPr>
            <w:tcW w:w="500" w:type="dxa"/>
          </w:tcPr>
          <w:p w:rsidR="00EB53F3" w:rsidRPr="006C33B1" w:rsidRDefault="00EB53F3" w:rsidP="000D7D82">
            <w:pPr>
              <w:jc w:val="center"/>
              <w:rPr>
                <w:sz w:val="18"/>
                <w:szCs w:val="18"/>
              </w:rPr>
            </w:pPr>
            <w:r w:rsidRPr="006C33B1">
              <w:rPr>
                <w:sz w:val="18"/>
                <w:szCs w:val="18"/>
              </w:rPr>
              <w:t>1</w:t>
            </w:r>
          </w:p>
          <w:p w:rsidR="00EB53F3" w:rsidRPr="006C33B1" w:rsidRDefault="00EB53F3" w:rsidP="000D7D82">
            <w:pPr>
              <w:jc w:val="center"/>
              <w:rPr>
                <w:sz w:val="18"/>
                <w:szCs w:val="18"/>
              </w:rPr>
            </w:pPr>
            <w:r w:rsidRPr="006C33B1">
              <w:rPr>
                <w:sz w:val="18"/>
                <w:szCs w:val="18"/>
              </w:rPr>
              <w:t>2</w:t>
            </w:r>
          </w:p>
          <w:p w:rsidR="00EB53F3" w:rsidRPr="006C33B1" w:rsidRDefault="00EB53F3" w:rsidP="000D7D82">
            <w:pPr>
              <w:jc w:val="center"/>
              <w:rPr>
                <w:sz w:val="18"/>
                <w:szCs w:val="18"/>
              </w:rPr>
            </w:pPr>
            <w:r w:rsidRPr="006C33B1">
              <w:rPr>
                <w:sz w:val="18"/>
                <w:szCs w:val="18"/>
              </w:rPr>
              <w:t>3</w:t>
            </w:r>
          </w:p>
          <w:p w:rsidR="00EB53F3" w:rsidRPr="006C33B1" w:rsidRDefault="00EB53F3" w:rsidP="000D7D82">
            <w:pPr>
              <w:jc w:val="center"/>
              <w:rPr>
                <w:sz w:val="18"/>
                <w:szCs w:val="18"/>
              </w:rPr>
            </w:pPr>
            <w:r w:rsidRPr="006C33B1">
              <w:rPr>
                <w:sz w:val="18"/>
                <w:szCs w:val="18"/>
              </w:rPr>
              <w:t>4</w:t>
            </w:r>
          </w:p>
          <w:p w:rsidR="00EB53F3" w:rsidRDefault="00EB53F3" w:rsidP="000D7D82">
            <w:pPr>
              <w:jc w:val="center"/>
            </w:pPr>
            <w:r w:rsidRPr="006C33B1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1086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968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1129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1418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567" w:type="dxa"/>
          </w:tcPr>
          <w:p w:rsidR="00EB53F3" w:rsidRDefault="00EB53F3" w:rsidP="000D7D82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3F3" w:rsidRDefault="00EB53F3" w:rsidP="000D7D82">
            <w:pPr>
              <w:jc w:val="center"/>
            </w:pPr>
          </w:p>
        </w:tc>
        <w:tc>
          <w:tcPr>
            <w:tcW w:w="709" w:type="dxa"/>
            <w:vAlign w:val="center"/>
          </w:tcPr>
          <w:p w:rsidR="00EB53F3" w:rsidRDefault="00EB53F3" w:rsidP="000D7D82">
            <w:pPr>
              <w:jc w:val="center"/>
            </w:pPr>
          </w:p>
        </w:tc>
      </w:tr>
    </w:tbl>
    <w:p w:rsidR="006C33B1" w:rsidRDefault="006C33B1" w:rsidP="006C33B1">
      <w:pPr>
        <w:pStyle w:val="Akapitzlist"/>
        <w:ind w:left="502"/>
      </w:pPr>
    </w:p>
    <w:p w:rsidR="0014719B" w:rsidRDefault="006C33B1" w:rsidP="006C33B1">
      <w:pPr>
        <w:pStyle w:val="Akapitzlist"/>
        <w:numPr>
          <w:ilvl w:val="0"/>
          <w:numId w:val="46"/>
        </w:numPr>
      </w:pPr>
      <w:r>
        <w:t xml:space="preserve">Obliczamy </w:t>
      </w:r>
      <w:r w:rsidR="000B3FAD">
        <w:t xml:space="preserve">wartość średnią </w:t>
      </w:r>
      <w:r>
        <w:t>ogniskow</w:t>
      </w:r>
      <w:r w:rsidR="000B3FAD">
        <w:t xml:space="preserve">ej </w:t>
      </w:r>
      <w:r>
        <w:t>według wzorów podanych w tabeli.</w:t>
      </w:r>
    </w:p>
    <w:p w:rsidR="00BC145A" w:rsidRDefault="00BC145A" w:rsidP="006C33B1">
      <w:pPr>
        <w:pStyle w:val="Akapitzlist"/>
        <w:numPr>
          <w:ilvl w:val="0"/>
          <w:numId w:val="46"/>
        </w:numPr>
      </w:pPr>
      <w:r>
        <w:t>Wnioski.</w:t>
      </w:r>
    </w:p>
    <w:p w:rsidR="00BC145A" w:rsidRDefault="00DB4723" w:rsidP="00BC145A">
      <w:pPr>
        <w:pStyle w:val="Akapitzlist"/>
        <w:ind w:left="502"/>
      </w:pPr>
      <w:r>
        <w:t>Ustal</w:t>
      </w:r>
      <w:r w:rsidR="00BC145A">
        <w:t xml:space="preserve">, czym spowodowane są </w:t>
      </w:r>
      <w:r>
        <w:t>nieco różniące się</w:t>
      </w:r>
      <w:r w:rsidR="00BC145A">
        <w:t xml:space="preserve"> wartości ogniskowych. Jakie czynniki wpływały na wynik pomiaru?</w:t>
      </w:r>
    </w:p>
    <w:p w:rsidR="0018136A" w:rsidRDefault="0018136A" w:rsidP="0018136A">
      <w:pPr>
        <w:ind w:left="1843" w:hanging="1843"/>
        <w:rPr>
          <w:b/>
        </w:rPr>
      </w:pPr>
    </w:p>
    <w:p w:rsidR="0018136A" w:rsidRPr="00282924" w:rsidRDefault="0018136A" w:rsidP="0018136A"/>
    <w:sectPr w:rsidR="0018136A" w:rsidRPr="00282924" w:rsidSect="00D92979">
      <w:headerReference w:type="default" r:id="rId11"/>
      <w:footerReference w:type="default" r:id="rId1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DD" w:rsidRDefault="001606DD">
      <w:r>
        <w:separator/>
      </w:r>
    </w:p>
  </w:endnote>
  <w:endnote w:type="continuationSeparator" w:id="0">
    <w:p w:rsidR="001606DD" w:rsidRDefault="0016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DD" w:rsidRDefault="001606DD">
      <w:r>
        <w:separator/>
      </w:r>
    </w:p>
  </w:footnote>
  <w:footnote w:type="continuationSeparator" w:id="0">
    <w:p w:rsidR="001606DD" w:rsidRDefault="0016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6C6D3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6C6D3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6C6D3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FC449D"/>
    <w:multiLevelType w:val="hybridMultilevel"/>
    <w:tmpl w:val="010E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750BB2"/>
    <w:multiLevelType w:val="hybridMultilevel"/>
    <w:tmpl w:val="B7E8C49A"/>
    <w:lvl w:ilvl="0" w:tplc="F418EE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44"/>
  </w:num>
  <w:num w:numId="4">
    <w:abstractNumId w:val="6"/>
  </w:num>
  <w:num w:numId="5">
    <w:abstractNumId w:val="33"/>
  </w:num>
  <w:num w:numId="6">
    <w:abstractNumId w:val="21"/>
  </w:num>
  <w:num w:numId="7">
    <w:abstractNumId w:val="11"/>
  </w:num>
  <w:num w:numId="8">
    <w:abstractNumId w:val="8"/>
  </w:num>
  <w:num w:numId="9">
    <w:abstractNumId w:val="23"/>
  </w:num>
  <w:num w:numId="10">
    <w:abstractNumId w:val="38"/>
  </w:num>
  <w:num w:numId="11">
    <w:abstractNumId w:val="26"/>
  </w:num>
  <w:num w:numId="12">
    <w:abstractNumId w:val="47"/>
  </w:num>
  <w:num w:numId="13">
    <w:abstractNumId w:val="19"/>
  </w:num>
  <w:num w:numId="14">
    <w:abstractNumId w:val="14"/>
  </w:num>
  <w:num w:numId="15">
    <w:abstractNumId w:val="18"/>
  </w:num>
  <w:num w:numId="16">
    <w:abstractNumId w:val="46"/>
  </w:num>
  <w:num w:numId="17">
    <w:abstractNumId w:val="27"/>
  </w:num>
  <w:num w:numId="18">
    <w:abstractNumId w:val="34"/>
  </w:num>
  <w:num w:numId="19">
    <w:abstractNumId w:val="22"/>
  </w:num>
  <w:num w:numId="20">
    <w:abstractNumId w:val="45"/>
  </w:num>
  <w:num w:numId="21">
    <w:abstractNumId w:val="31"/>
  </w:num>
  <w:num w:numId="22">
    <w:abstractNumId w:val="15"/>
  </w:num>
  <w:num w:numId="23">
    <w:abstractNumId w:val="20"/>
  </w:num>
  <w:num w:numId="24">
    <w:abstractNumId w:val="41"/>
  </w:num>
  <w:num w:numId="25">
    <w:abstractNumId w:val="36"/>
  </w:num>
  <w:num w:numId="26">
    <w:abstractNumId w:val="17"/>
  </w:num>
  <w:num w:numId="27">
    <w:abstractNumId w:val="12"/>
  </w:num>
  <w:num w:numId="28">
    <w:abstractNumId w:val="9"/>
  </w:num>
  <w:num w:numId="29">
    <w:abstractNumId w:val="4"/>
  </w:num>
  <w:num w:numId="30">
    <w:abstractNumId w:val="39"/>
  </w:num>
  <w:num w:numId="31">
    <w:abstractNumId w:val="13"/>
  </w:num>
  <w:num w:numId="32">
    <w:abstractNumId w:val="24"/>
  </w:num>
  <w:num w:numId="33">
    <w:abstractNumId w:val="25"/>
  </w:num>
  <w:num w:numId="34">
    <w:abstractNumId w:val="37"/>
  </w:num>
  <w:num w:numId="35">
    <w:abstractNumId w:val="42"/>
  </w:num>
  <w:num w:numId="36">
    <w:abstractNumId w:val="30"/>
  </w:num>
  <w:num w:numId="37">
    <w:abstractNumId w:val="29"/>
  </w:num>
  <w:num w:numId="38">
    <w:abstractNumId w:val="10"/>
  </w:num>
  <w:num w:numId="39">
    <w:abstractNumId w:val="2"/>
  </w:num>
  <w:num w:numId="40">
    <w:abstractNumId w:val="7"/>
  </w:num>
  <w:num w:numId="41">
    <w:abstractNumId w:val="32"/>
  </w:num>
  <w:num w:numId="42">
    <w:abstractNumId w:val="3"/>
  </w:num>
  <w:num w:numId="43">
    <w:abstractNumId w:val="40"/>
  </w:num>
  <w:num w:numId="44">
    <w:abstractNumId w:val="35"/>
  </w:num>
  <w:num w:numId="45">
    <w:abstractNumId w:val="16"/>
  </w:num>
  <w:num w:numId="46">
    <w:abstractNumId w:val="2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B3FAD"/>
    <w:rsid w:val="000D7D82"/>
    <w:rsid w:val="00101EFA"/>
    <w:rsid w:val="001072FD"/>
    <w:rsid w:val="00114560"/>
    <w:rsid w:val="001216FC"/>
    <w:rsid w:val="00140829"/>
    <w:rsid w:val="0014519B"/>
    <w:rsid w:val="00146CD9"/>
    <w:rsid w:val="0014719B"/>
    <w:rsid w:val="001606DD"/>
    <w:rsid w:val="00167215"/>
    <w:rsid w:val="0018136A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C73C0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07ECD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044C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6C33B1"/>
    <w:rsid w:val="006C6D3E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4BF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E733E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145A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62FC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B4723"/>
    <w:rsid w:val="00DC0ED2"/>
    <w:rsid w:val="00DE405D"/>
    <w:rsid w:val="00DF6EDF"/>
    <w:rsid w:val="00E14FCF"/>
    <w:rsid w:val="00E23394"/>
    <w:rsid w:val="00E52DD9"/>
    <w:rsid w:val="00E73B99"/>
    <w:rsid w:val="00EB53F3"/>
    <w:rsid w:val="00EC163E"/>
    <w:rsid w:val="00EC76ED"/>
    <w:rsid w:val="00EE5615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F82-60EF-47E7-83E5-7723894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Ewa Grudzień</cp:lastModifiedBy>
  <cp:revision>2</cp:revision>
  <cp:lastPrinted>2014-01-23T13:50:00Z</cp:lastPrinted>
  <dcterms:created xsi:type="dcterms:W3CDTF">2014-03-28T18:28:00Z</dcterms:created>
  <dcterms:modified xsi:type="dcterms:W3CDTF">2014-03-28T18:28:00Z</dcterms:modified>
</cp:coreProperties>
</file>